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28" w:rsidRPr="00115890" w:rsidRDefault="00224328" w:rsidP="00115890">
      <w:pPr>
        <w:pStyle w:val="af0"/>
        <w:spacing w:before="0" w:beforeAutospacing="0" w:after="0" w:afterAutospacing="0"/>
        <w:jc w:val="right"/>
      </w:pPr>
      <w:r w:rsidRPr="00115890">
        <w:t>В городской суд</w:t>
      </w:r>
    </w:p>
    <w:p w:rsidR="00224328" w:rsidRPr="00115890" w:rsidRDefault="00224328" w:rsidP="00115890">
      <w:pPr>
        <w:pStyle w:val="af0"/>
        <w:spacing w:before="0" w:beforeAutospacing="0" w:after="0" w:afterAutospacing="0"/>
        <w:jc w:val="right"/>
      </w:pPr>
      <w:r w:rsidRPr="00115890">
        <w:t>Истец: ___________________________________</w:t>
      </w:r>
      <w:r w:rsidRPr="00115890">
        <w:br/>
        <w:t>(Ф.И.О. потерпевшего)</w:t>
      </w:r>
      <w:r w:rsidRPr="00115890">
        <w:br/>
        <w:t>адрес: __________________________________,</w:t>
      </w:r>
      <w:r w:rsidRPr="00115890">
        <w:br/>
        <w:t>телефон: ___________, факс: _____________,</w:t>
      </w:r>
      <w:r w:rsidRPr="00115890">
        <w:br/>
        <w:t>адрес электронной почты: _________________</w:t>
      </w:r>
    </w:p>
    <w:p w:rsidR="00224328" w:rsidRPr="00115890" w:rsidRDefault="00224328" w:rsidP="00115890">
      <w:pPr>
        <w:pStyle w:val="af0"/>
        <w:spacing w:before="0" w:beforeAutospacing="0" w:after="0" w:afterAutospacing="0"/>
        <w:jc w:val="right"/>
      </w:pPr>
      <w:r w:rsidRPr="00115890">
        <w:t>Представитель истца: _____________________</w:t>
      </w:r>
      <w:r w:rsidRPr="00115890">
        <w:br/>
      </w:r>
      <w:r w:rsidRPr="00115890">
        <w:br/>
        <w:t>адрес: __________________________________,</w:t>
      </w:r>
      <w:r w:rsidRPr="00115890">
        <w:br/>
        <w:t>телефон: ___________, факс: _____________,</w:t>
      </w:r>
      <w:r w:rsidRPr="00115890">
        <w:br/>
        <w:t>адрес электронной почты: _________________</w:t>
      </w:r>
    </w:p>
    <w:p w:rsidR="00224328" w:rsidRPr="00115890" w:rsidRDefault="00224328" w:rsidP="00115890">
      <w:pPr>
        <w:pStyle w:val="af0"/>
        <w:spacing w:before="0" w:beforeAutospacing="0" w:after="0" w:afterAutospacing="0"/>
        <w:jc w:val="right"/>
      </w:pPr>
      <w:r w:rsidRPr="00115890">
        <w:t>Ответчик: ________________________________</w:t>
      </w:r>
      <w:r w:rsidRPr="00115890">
        <w:br/>
        <w:t>(наименование страховщика)</w:t>
      </w:r>
      <w:r w:rsidRPr="00115890">
        <w:br/>
        <w:t>адрес: __________________________________,</w:t>
      </w:r>
      <w:r w:rsidRPr="00115890">
        <w:br/>
        <w:t>телефон: ___________, факс: _____________,</w:t>
      </w:r>
      <w:r w:rsidRPr="00115890">
        <w:br/>
        <w:t>адрес электронной почты: _________________</w:t>
      </w:r>
    </w:p>
    <w:p w:rsidR="00224328" w:rsidRDefault="00224328" w:rsidP="00115890">
      <w:pPr>
        <w:pStyle w:val="af0"/>
        <w:spacing w:before="0" w:beforeAutospacing="0" w:after="0" w:afterAutospacing="0"/>
        <w:jc w:val="right"/>
      </w:pPr>
      <w:r w:rsidRPr="00115890">
        <w:t>Дело №___________________</w:t>
      </w:r>
    </w:p>
    <w:p w:rsidR="00115890" w:rsidRDefault="00115890" w:rsidP="00115890">
      <w:pPr>
        <w:pStyle w:val="af0"/>
        <w:spacing w:before="0" w:beforeAutospacing="0" w:after="0" w:afterAutospacing="0"/>
        <w:jc w:val="right"/>
      </w:pPr>
    </w:p>
    <w:p w:rsidR="00115890" w:rsidRPr="00115890" w:rsidRDefault="00115890" w:rsidP="00115890">
      <w:pPr>
        <w:pStyle w:val="af0"/>
        <w:spacing w:before="0" w:beforeAutospacing="0" w:after="0" w:afterAutospacing="0"/>
        <w:jc w:val="right"/>
      </w:pPr>
    </w:p>
    <w:p w:rsidR="00224328" w:rsidRPr="00115890" w:rsidRDefault="00224328" w:rsidP="0011589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5890">
        <w:rPr>
          <w:rFonts w:ascii="Times New Roman" w:hAnsi="Times New Roman" w:cs="Times New Roman"/>
          <w:b/>
          <w:color w:val="auto"/>
          <w:sz w:val="24"/>
          <w:szCs w:val="24"/>
        </w:rPr>
        <w:t>Апелляционная жалоба</w:t>
      </w:r>
      <w:r w:rsidRPr="00115890">
        <w:rPr>
          <w:rFonts w:ascii="Times New Roman" w:hAnsi="Times New Roman" w:cs="Times New Roman"/>
          <w:b/>
          <w:color w:val="auto"/>
          <w:sz w:val="24"/>
          <w:szCs w:val="24"/>
        </w:rPr>
        <w:br/>
        <w:t>на решение районного суда</w:t>
      </w:r>
      <w:r w:rsidRPr="00115890">
        <w:rPr>
          <w:rFonts w:ascii="Times New Roman" w:hAnsi="Times New Roman" w:cs="Times New Roman"/>
          <w:b/>
          <w:color w:val="auto"/>
          <w:sz w:val="24"/>
          <w:szCs w:val="24"/>
        </w:rPr>
        <w:br/>
        <w:t>от _______________ года</w:t>
      </w:r>
    </w:p>
    <w:p w:rsidR="00115890" w:rsidRDefault="00115890" w:rsidP="00115890">
      <w:pPr>
        <w:pStyle w:val="af0"/>
        <w:spacing w:before="0" w:beforeAutospacing="0" w:after="0" w:afterAutospacing="0"/>
        <w:ind w:firstLine="708"/>
      </w:pP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Решением ______________ районного суда г. _______ от ___________ года не удовлетворены требования ____________ к ОСАО «____________» о взыскании ущерба, неустойки, морального вреда, штрафа, судебных расходов.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Мотивированное решение опубликовано «___» __________ 20___ года. Считаю данное решение незаконным и подлежащим изменению по следующим основаниям.</w:t>
      </w:r>
    </w:p>
    <w:p w:rsidR="00115890" w:rsidRDefault="00115890" w:rsidP="00115890">
      <w:pPr>
        <w:pStyle w:val="af0"/>
        <w:spacing w:before="0" w:beforeAutospacing="0" w:after="0" w:afterAutospacing="0"/>
        <w:ind w:firstLine="708"/>
        <w:jc w:val="both"/>
      </w:pPr>
    </w:p>
    <w:p w:rsidR="00115890" w:rsidRDefault="00115890" w:rsidP="00115890">
      <w:pPr>
        <w:pStyle w:val="af0"/>
        <w:spacing w:before="0" w:beforeAutospacing="0" w:after="0" w:afterAutospacing="0"/>
        <w:ind w:firstLine="708"/>
        <w:jc w:val="both"/>
      </w:pPr>
      <w:r>
        <w:t>ОПИСАНИЕ</w:t>
      </w:r>
    </w:p>
    <w:p w:rsidR="00115890" w:rsidRDefault="00115890" w:rsidP="00115890">
      <w:pPr>
        <w:pStyle w:val="af0"/>
        <w:spacing w:before="0" w:beforeAutospacing="0" w:after="0" w:afterAutospacing="0"/>
        <w:ind w:firstLine="708"/>
        <w:jc w:val="both"/>
      </w:pP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Согласно экспертному заключению № 908 от 16.10.2012 года о величине стоимости восстановительного ремонта АМТС с учетом естественного износа и технического состояния стоимость восстановительного ремонта с учетом износа составит _____ рублей. С учетом выплаченных денежных средств сумма задолженности ответчика перед истцом составит: </w:t>
      </w:r>
      <w:r w:rsidR="00115890">
        <w:t>…</w:t>
      </w:r>
      <w:bookmarkStart w:id="0" w:name="_GoBack"/>
      <w:bookmarkEnd w:id="0"/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В силу п.1 ст.929 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 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 В силу п. 1 ст.930 ГК РФ имущество может быть застраховано по договору страхования в пользу лица (страхователя или выгодоприобретателя), имеющего основанный на законе, ином правовом акте или договоре интерес в сохранении этого имущества.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Решением Ленинского района суда исковые требования истца к ОСАО «__________», о возмещении ущерба, причиненного ДТП оставлены без удовлетворения.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Считаю решение суда незаконным и необоснованным по следующим основаниям: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Основания для отмены или изменения решения суда в апелляционном порядке, является ст. 330 ГПК РФ.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Как определено п. 1 ст. 1064 ГК РФ, вред, причиненный личности или имуществу гражданина, подлежит возмещению в полном объеме лицом, причинившим вред.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lastRenderedPageBreak/>
        <w:t>В соответствии со ст. 1082 ГК РФ,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(п. 2 ст. 15 ГК РФ).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Исходя из положений п. 1 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Право выбора способа защиты нарушенного права принадлежит истцу.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В силу положений ч. 3 ст. 17 Конституции Российской Федерации осуществление прав и свобод человека и гражданина не должно нарушать права и свободы других лиц.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Указанный основополагающий принцип осуществления гражданских прав закреплен также и положениями ст. 10 ГК Российской Федерации, в силу которых не допускается злоупотребление правом.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Таким образом, защита права потерпевшего посредством полного возмещения вреда, предполагающая его право на выбор способа возмещения вреда, должна обеспечивать восстановление этого нарушенного права, но не приводить к неосновательному обогащению последнего.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сходя из материалов дела, и решения суда №______ от ______ 20____ года усматривается.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В решение суда неправильно определены обстоятельства, имеющие значение для дела, суд указывает на факт (копию договора купли-продажи автомобиля) продажи автомобиля за _________рублей.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При этом в рамках судебного заседания не был установлен факт передачи этих денежных средств истцу, а </w:t>
      </w:r>
      <w:proofErr w:type="gramStart"/>
      <w:r w:rsidRPr="00115890">
        <w:t>так же</w:t>
      </w:r>
      <w:proofErr w:type="gramEnd"/>
      <w:r w:rsidRPr="00115890">
        <w:t xml:space="preserve"> не учитывалось дополнительное оборудование, поставленное на автомобиль марки _____________ регистрационный знак ___________ при покупки его в автосалоне и дальнейшей эксплуатации. </w:t>
      </w:r>
      <w:proofErr w:type="gramStart"/>
      <w:r w:rsidRPr="00115890">
        <w:t>При независимой и судебной оценки</w:t>
      </w:r>
      <w:proofErr w:type="gramEnd"/>
      <w:r w:rsidRPr="00115890">
        <w:t xml:space="preserve"> – экспертизе учитывается рыночная стоимость автомобиля исходя из стандартной комплектации при продаже автомобиля в автосалоне.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Описываете произведенные затраты!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При определении подлежащего возмещению ущерба не подлежали применению положения ст. 1102 ГК РФ, на которую сослался суд, поскольку неосновательное обогащение возможно только в результате действий (бездействия) лица, которое без установленных законом, иными правовыми актами или сделкой оснований приобрело или сберегло имущество (приобретатель) за счет другого лица.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При этом ответчиком ОСАО «__________» требование об удержании (вычете) из суммы возмещения убытков стоимости годных остатков не выдвигалось, о намерении получить годные остатки он не заявлял.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Действительная стоимость имущества на день наступления страхового случая подлежит уменьшению на стоимость годных остатков, поскольку возмещение ущерба страховщиком гражданской ответственности владельцев транспортных средств является частным случаем </w:t>
      </w:r>
      <w:proofErr w:type="spellStart"/>
      <w:r w:rsidRPr="00115890">
        <w:t>деликтных</w:t>
      </w:r>
      <w:proofErr w:type="spellEnd"/>
      <w:r w:rsidRPr="00115890">
        <w:t xml:space="preserve"> правоотношений.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Заключением оценщика ___________________стоимость восстановительного ремонта автомобиля ____________, р/знак ___________ определена в размере _________ рублей.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Судебной автотехнической экспертизой проведенной в рамках судебного процесса стоимость восстановительного ремонта автомобиля ___________, р/знак А__________ определена в размере ______ рубля, величина УТС в размере ____ рублей. </w:t>
      </w:r>
      <w:r w:rsidRPr="00115890">
        <w:br/>
        <w:t xml:space="preserve">Согласно судебной </w:t>
      </w:r>
      <w:proofErr w:type="spellStart"/>
      <w:r w:rsidRPr="00115890">
        <w:t>автоэкспертизы</w:t>
      </w:r>
      <w:proofErr w:type="spellEnd"/>
      <w:r w:rsidRPr="00115890">
        <w:t xml:space="preserve"> на момент ДТП рыночная стоимость автомобиля _____ рублей без учета установленного дополнительного оборудования, в аварийном состоянии _____ </w:t>
      </w:r>
      <w:r w:rsidRPr="00115890">
        <w:lastRenderedPageBreak/>
        <w:t>рублей, что можно считать годными остатками.</w:t>
      </w:r>
      <w:r w:rsidRPr="00115890">
        <w:br/>
        <w:t>100 рублей – 55 рублей = 45 рублей.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Следовательно, возмещению подлежит ущерб в размере _____ рублей без учета УТС, расходов на услуги эвакуатора и </w:t>
      </w:r>
      <w:proofErr w:type="gramStart"/>
      <w:r w:rsidRPr="00115890">
        <w:t>т.д..</w:t>
      </w:r>
      <w:proofErr w:type="gramEnd"/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Не выплаченная сумма составляет _____ рубля без учета УТС в размере _____ (согласно заключению судебной экспертизы), без учета расходов </w:t>
      </w:r>
      <w:proofErr w:type="gramStart"/>
      <w:r w:rsidRPr="00115890">
        <w:t>на эвакуатор</w:t>
      </w:r>
      <w:proofErr w:type="gramEnd"/>
      <w:r w:rsidRPr="00115890">
        <w:t> _____ рублей и т.д.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Общая сумма ущерба, полученного истцом в результате ДТП составляет (с учетом произведенной выплаты страховой компании):</w:t>
      </w:r>
      <w:r w:rsidRPr="00115890">
        <w:br/>
        <w:t xml:space="preserve">_____ руб. +_____ руб.+_____ </w:t>
      </w:r>
      <w:proofErr w:type="spellStart"/>
      <w:r w:rsidRPr="00115890">
        <w:t>руб</w:t>
      </w:r>
      <w:proofErr w:type="spellEnd"/>
      <w:r w:rsidRPr="00115890">
        <w:t xml:space="preserve"> =_____ рубля.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Исходя из того, что под реальным ущербом (п. 2 ст. 15 ГК РФ)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В решении районного суда не учтены весь реальный ущерб и расходы истца, полученных при обстоятельствах ДТП от 26.08.2012 года. А также не учтен вопрос, что входило в стоимость автомобиля в невосстановленном после ДТП виде проданного истцом 28 сентября 2012 года, а именно стоимость сигнализации, и другого дополнительного оборудования, установленного после покупки автомобиля. Что влияет на конечную рыночную стоимость автомобиля.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В соответствии с названной нормой права величина утраты товарной стоимости автомобиля _____ в результате его повреждения и последующего ремонтного воздействия также является частью реального ущерба.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 xml:space="preserve">Утрата товарной стоимости представляет собой уменьшение стоимости транспортного средства, вызванное преждевременным ухудшением товарного (внешнего) вида автомобиля и его эксплуатационных качеств в результате снижения прочности и долговечности отдельных деталей, узлов и агрегатов, соединений и </w:t>
      </w:r>
      <w:proofErr w:type="gramStart"/>
      <w:r w:rsidRPr="00115890">
        <w:t>защитных покрытий вследствие дорожно-транспортного происшествия</w:t>
      </w:r>
      <w:proofErr w:type="gramEnd"/>
      <w:r w:rsidRPr="00115890">
        <w:t xml:space="preserve"> и последующего ремонта.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Следовательно, утрата товарной стоимости является частью реального ущерба и в ее возмещении страхователю не может быть отказано. И должно учитываться при оценке общего ущерба.</w:t>
      </w:r>
    </w:p>
    <w:p w:rsidR="00224328" w:rsidRPr="00115890" w:rsidRDefault="00224328" w:rsidP="00115890">
      <w:pPr>
        <w:pStyle w:val="af0"/>
        <w:spacing w:before="0" w:beforeAutospacing="0" w:after="0" w:afterAutospacing="0"/>
        <w:ind w:firstLine="708"/>
        <w:jc w:val="both"/>
      </w:pPr>
      <w:r w:rsidRPr="00115890">
        <w:t>уд первой инстанции установил размер УТС, но не учел ее в мотивировочном решении. Размер УТС составляет _____ рублей</w:t>
      </w:r>
      <w:r w:rsidRPr="00115890">
        <w:br/>
      </w:r>
      <w:r w:rsidRPr="00115890">
        <w:br/>
        <w:t>Согласно статьи 330 ГПК РФ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дела, неправильное применение норм материального права.</w:t>
      </w:r>
      <w:r w:rsidRPr="00115890">
        <w:br/>
      </w:r>
      <w:r w:rsidRPr="00115890">
        <w:br/>
        <w:t>На основании вышеизложенного, руководствуясь ст. 328 ГПК РФ,</w:t>
      </w:r>
    </w:p>
    <w:p w:rsidR="00224328" w:rsidRPr="00115890" w:rsidRDefault="00224328" w:rsidP="00115890">
      <w:pPr>
        <w:pStyle w:val="af0"/>
        <w:spacing w:before="0" w:beforeAutospacing="0" w:after="0" w:afterAutospacing="0"/>
        <w:jc w:val="center"/>
      </w:pPr>
      <w:r w:rsidRPr="00115890">
        <w:t>Прошу</w:t>
      </w:r>
    </w:p>
    <w:p w:rsidR="00224328" w:rsidRPr="00115890" w:rsidRDefault="00224328" w:rsidP="0011589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890">
        <w:rPr>
          <w:rFonts w:ascii="Times New Roman" w:hAnsi="Times New Roman"/>
          <w:sz w:val="24"/>
          <w:szCs w:val="24"/>
        </w:rPr>
        <w:t>Проверить решение суда первой инстанции в полном объеме.</w:t>
      </w:r>
    </w:p>
    <w:p w:rsidR="00224328" w:rsidRPr="00115890" w:rsidRDefault="00224328" w:rsidP="0011589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890">
        <w:rPr>
          <w:rFonts w:ascii="Times New Roman" w:hAnsi="Times New Roman"/>
          <w:sz w:val="24"/>
          <w:szCs w:val="24"/>
        </w:rPr>
        <w:t>Отменить решение суда первой инстанции полностью и принять по делу новое решение.</w:t>
      </w:r>
    </w:p>
    <w:p w:rsidR="00224328" w:rsidRPr="00115890" w:rsidRDefault="00224328" w:rsidP="00115890">
      <w:pPr>
        <w:pStyle w:val="af0"/>
        <w:spacing w:before="0" w:beforeAutospacing="0" w:after="0" w:afterAutospacing="0"/>
      </w:pPr>
      <w:r w:rsidRPr="00115890">
        <w:t>"__"___________ ____ г.</w:t>
      </w:r>
    </w:p>
    <w:p w:rsidR="00224328" w:rsidRPr="00115890" w:rsidRDefault="00224328" w:rsidP="00115890">
      <w:pPr>
        <w:pStyle w:val="af0"/>
        <w:spacing w:before="0" w:beforeAutospacing="0" w:after="0" w:afterAutospacing="0"/>
      </w:pPr>
      <w:r w:rsidRPr="00115890">
        <w:t>Истец (представитель):</w:t>
      </w:r>
    </w:p>
    <w:p w:rsidR="00224328" w:rsidRPr="00115890" w:rsidRDefault="00224328" w:rsidP="00115890">
      <w:pPr>
        <w:pStyle w:val="af0"/>
        <w:spacing w:before="0" w:beforeAutospacing="0" w:after="0" w:afterAutospacing="0"/>
      </w:pPr>
      <w:r w:rsidRPr="00115890">
        <w:t>_____________________/______________________________</w:t>
      </w:r>
      <w:proofErr w:type="gramStart"/>
      <w:r w:rsidRPr="00115890">
        <w:t>_  (</w:t>
      </w:r>
      <w:proofErr w:type="gramEnd"/>
      <w:r w:rsidRPr="00115890">
        <w:t>Ф.И.О.)</w:t>
      </w:r>
    </w:p>
    <w:p w:rsidR="00DB7043" w:rsidRPr="00115890" w:rsidRDefault="00DB7043" w:rsidP="00115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7043" w:rsidRPr="00115890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14" w:rsidRDefault="00866814" w:rsidP="00632B72">
      <w:pPr>
        <w:spacing w:after="0" w:line="240" w:lineRule="auto"/>
      </w:pPr>
      <w:r>
        <w:separator/>
      </w:r>
    </w:p>
  </w:endnote>
  <w:endnote w:type="continuationSeparator" w:id="0">
    <w:p w:rsidR="00866814" w:rsidRDefault="0086681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14" w:rsidRDefault="00866814" w:rsidP="00632B72">
      <w:pPr>
        <w:spacing w:after="0" w:line="240" w:lineRule="auto"/>
      </w:pPr>
      <w:r>
        <w:separator/>
      </w:r>
    </w:p>
  </w:footnote>
  <w:footnote w:type="continuationSeparator" w:id="0">
    <w:p w:rsidR="00866814" w:rsidRDefault="0086681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A4FEF"/>
    <w:multiLevelType w:val="multilevel"/>
    <w:tmpl w:val="73E2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15890"/>
    <w:rsid w:val="001856D7"/>
    <w:rsid w:val="00190065"/>
    <w:rsid w:val="001917ED"/>
    <w:rsid w:val="001C1C1B"/>
    <w:rsid w:val="001C62A4"/>
    <w:rsid w:val="001E2E08"/>
    <w:rsid w:val="001F02E4"/>
    <w:rsid w:val="00224328"/>
    <w:rsid w:val="0024266C"/>
    <w:rsid w:val="00282CAA"/>
    <w:rsid w:val="002E1FD1"/>
    <w:rsid w:val="003058A8"/>
    <w:rsid w:val="00315DCE"/>
    <w:rsid w:val="00323913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66814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A73648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5D202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24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243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Егор Жаворонков</cp:lastModifiedBy>
  <cp:revision>5</cp:revision>
  <cp:lastPrinted>2018-03-30T14:32:00Z</cp:lastPrinted>
  <dcterms:created xsi:type="dcterms:W3CDTF">2019-03-27T11:07:00Z</dcterms:created>
  <dcterms:modified xsi:type="dcterms:W3CDTF">2019-06-06T10:32:00Z</dcterms:modified>
</cp:coreProperties>
</file>